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4"/>
        </w:rPr>
      </w:pPr>
      <w:r>
        <w:rPr>
          <w:rFonts w:hint="eastAsia" w:ascii="宋体" w:hAnsi="宋体" w:eastAsia="宋体" w:cs="宋体"/>
          <w:b/>
          <w:kern w:val="0"/>
          <w:sz w:val="36"/>
          <w:szCs w:val="36"/>
        </w:rPr>
        <w:t>辽远旷野的吟唱</w:t>
      </w:r>
    </w:p>
    <w:p>
      <w:pPr>
        <w:keepNext w:val="0"/>
        <w:keepLines w:val="0"/>
        <w:pageBreakBefore w:val="0"/>
        <w:widowControl w:val="0"/>
        <w:kinsoku/>
        <w:wordWrap/>
        <w:overflowPunct/>
        <w:topLinePunct w:val="0"/>
        <w:autoSpaceDE w:val="0"/>
        <w:autoSpaceDN w:val="0"/>
        <w:bidi w:val="0"/>
        <w:adjustRightInd w:val="0"/>
        <w:snapToGrid/>
        <w:spacing w:line="440" w:lineRule="exact"/>
        <w:jc w:val="right"/>
        <w:textAlignment w:val="auto"/>
        <w:rPr>
          <w:rFonts w:hint="eastAsia" w:ascii="宋体" w:hAnsi="宋体" w:eastAsia="宋体" w:cs="宋体"/>
          <w:kern w:val="0"/>
          <w:sz w:val="24"/>
        </w:rPr>
      </w:pPr>
      <w:r>
        <w:rPr>
          <w:rFonts w:hint="eastAsia" w:ascii="宋体" w:hAnsi="宋体" w:eastAsia="宋体" w:cs="宋体"/>
          <w:kern w:val="0"/>
          <w:sz w:val="24"/>
        </w:rPr>
        <w:t>——读《我的阿勒泰》有感</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kern w:val="0"/>
          <w:sz w:val="24"/>
          <w:lang w:eastAsia="zh-CN"/>
        </w:rPr>
      </w:pPr>
      <w:r>
        <w:rPr>
          <w:rFonts w:hint="eastAsia" w:ascii="宋体" w:hAnsi="宋体" w:eastAsia="宋体" w:cs="宋体"/>
          <w:kern w:val="0"/>
          <w:sz w:val="24"/>
        </w:rPr>
        <w:t>高一</w:t>
      </w:r>
      <w:r>
        <w:rPr>
          <w:rFonts w:hint="eastAsia" w:ascii="宋体" w:hAnsi="宋体" w:eastAsia="宋体" w:cs="宋体"/>
          <w:kern w:val="0"/>
          <w:sz w:val="24"/>
          <w:lang w:eastAsia="zh-CN"/>
        </w:rPr>
        <w:t>（</w:t>
      </w:r>
      <w:r>
        <w:rPr>
          <w:rFonts w:hint="eastAsia" w:ascii="宋体" w:hAnsi="宋体" w:eastAsia="宋体" w:cs="宋体"/>
          <w:kern w:val="0"/>
          <w:sz w:val="24"/>
        </w:rPr>
        <w:t>16</w:t>
      </w:r>
      <w:r>
        <w:rPr>
          <w:rFonts w:hint="eastAsia" w:ascii="宋体" w:hAnsi="宋体" w:eastAsia="宋体" w:cs="宋体"/>
          <w:kern w:val="0"/>
          <w:sz w:val="24"/>
          <w:lang w:eastAsia="zh-CN"/>
        </w:rPr>
        <w:t>）</w:t>
      </w:r>
      <w:r>
        <w:rPr>
          <w:rFonts w:hint="eastAsia" w:ascii="宋体" w:hAnsi="宋体" w:eastAsia="宋体" w:cs="宋体"/>
          <w:kern w:val="0"/>
          <w:sz w:val="24"/>
        </w:rPr>
        <w:t>班</w:t>
      </w:r>
      <w:r>
        <w:rPr>
          <w:rFonts w:hint="eastAsia" w:ascii="宋体" w:hAnsi="宋体" w:eastAsia="宋体" w:cs="宋体"/>
          <w:kern w:val="0"/>
          <w:sz w:val="24"/>
          <w:lang w:val="en-US" w:eastAsia="zh-CN"/>
        </w:rPr>
        <w:t xml:space="preserve"> </w:t>
      </w:r>
      <w:bookmarkStart w:id="0" w:name="_GoBack"/>
      <w:bookmarkEnd w:id="0"/>
      <w:r>
        <w:rPr>
          <w:rFonts w:hint="eastAsia" w:ascii="宋体" w:hAnsi="宋体" w:eastAsia="宋体" w:cs="宋体"/>
          <w:kern w:val="0"/>
          <w:sz w:val="24"/>
        </w:rPr>
        <w:t xml:space="preserve"> 林倚帆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《我的阿勒泰》这本书其实早被我下载在kindle里近两年，却在众多书目里迟迟未翻开，最近捡起来开始阅读。当尾页出现在眼前，我已深深地被这片神奇的阿勒泰吸引。</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没有跌宕起伏的情节，也没有华丽的辞藻，但我所读到的文字不仅真实，而且真诚，仿佛是和朋友间的碎碎念。阿勒泰的生活艰辛，也常常狼狈，却处处透露着达观与幽默。作者在平静的叙述里，沉着、风趣地展现北疆土地独有的风土人情。我们在一个个故事中得到治愈，简单的温暖从或短或长的篇章中缓缓渗透进心底，弥漫在胸口。</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李娟把自己的闲话日常，事无巨细地向读者娓娓道来，她会留意到众多微不足道的小细节，像是乡村舞会上姑娘们发光的面庞，森林里静静生长着的木耳，还有哈族花毡上精美的羊角图案……像一张纯净的素描，阿勒泰的生活缓慢生出许许多多丰富朴素的细节，她一行一行、仔仔细细地白描勾勒，恍惚间，画面就悠悠地浮现于脑海，读着读着自然而然就有了画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在她的笔下，调皮可爱的外婆八十多岁高龄还和她们一起过着颠沛流离的生活，外婆打碎了鱼缸会收拾干净偷偷买回来一个一样的，被人发现就吐一下舌头了事，代表“对不起”和“气死你”双重意思。外婆喝一口稀饭嫌米少，会说“老子要挽起裤脚跳下去才能捞到几颗米。”，就像个可爱的老小孩。 家人是李娟故事里永不褪色的主角，相互依赖的幸福，也是一种简单的幸福。“不管怎么说，大家在一起吃饭，总归是快乐的。”</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在弹唱会上，她跟着一位架着驯鹰的老人走走停停，注意到他的旧式八字胡和狐狸皮缎袄。这个时代不再有猎人，他们被冠上了一个“偷”字，称作偷猎者，但世人可知那些比狩猎行为更加贪婪狂妄的欲望又有多黑暗？持鹰的猎手依旧英姿飒爽，旷野也不曾改变它的苍茫，然而他们与这片追逐狩猎大地之间那古老神圣关系的留存之物都在不断地淡去，显得那样的不真实。“连他周围的那圈空气都与我们所能进入的空气断然分离着，”李娟说，“并且还有折射现象。”</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尽管这些故事发生在远方，在一个只有苍茫山野，天地洁白的世界，但它所孕育出来的灵秀和不羁是无可替代的。那个世界里，平静而繁忙，有的是随性。脚踏尘埃露水，却依然亮丽鲜活。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闭上眼睛，让思绪拨开淡淡雾霭，在遥远的阿泰勒角落里细细咀嚼那些“寂静、固执的美好”吧。</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81"/>
    <w:rsid w:val="00030892"/>
    <w:rsid w:val="000432EA"/>
    <w:rsid w:val="001B3F43"/>
    <w:rsid w:val="00323D81"/>
    <w:rsid w:val="003D3E0D"/>
    <w:rsid w:val="004B191B"/>
    <w:rsid w:val="00594C1C"/>
    <w:rsid w:val="006874BD"/>
    <w:rsid w:val="008162FA"/>
    <w:rsid w:val="008E5FED"/>
    <w:rsid w:val="00920F9E"/>
    <w:rsid w:val="00A15DFE"/>
    <w:rsid w:val="00A5491B"/>
    <w:rsid w:val="00B147F4"/>
    <w:rsid w:val="00CA5B24"/>
    <w:rsid w:val="00DA529E"/>
    <w:rsid w:val="00EC4C22"/>
    <w:rsid w:val="39176B7F"/>
    <w:rsid w:val="4B43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476</Words>
  <Characters>481</Characters>
  <Lines>25</Lines>
  <Paragraphs>15</Paragraphs>
  <TotalTime>0</TotalTime>
  <ScaleCrop>false</ScaleCrop>
  <LinksUpToDate>false</LinksUpToDate>
  <CharactersWithSpaces>942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2018-02-06T09:55:00Z</dcterms:created>
  <dc:creator>lwb</dc:creator>
  <cp:lastModifiedBy>W-water</cp:lastModifiedBy>
  <dcterms:modified xsi:type="dcterms:W3CDTF">2020-07-17T16:45:40Z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