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 xml:space="preserve">传家族古训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扬社会清风</w:t>
      </w:r>
    </w:p>
    <w:bookmarkEnd w:id="0"/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高三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班 林国源</w:t>
      </w:r>
    </w:p>
    <w:p>
      <w:pPr>
        <w:ind w:firstLine="420"/>
      </w:pPr>
      <w:r>
        <w:rPr>
          <w:rFonts w:hint="eastAsia"/>
        </w:rPr>
        <w:t>在旧时大家族的宅院里，我们常看到一块块浸透了墨香的木板，刻入了板上的字，如</w:t>
      </w:r>
      <w:r>
        <w:t>”</w:t>
      </w:r>
      <w:r>
        <w:rPr>
          <w:rFonts w:hint="eastAsia"/>
        </w:rPr>
        <w:t>勤俭’’“清廉”诉说着一个家族在岁月流逝中的传承和坚守，这些被世代继承的精神，便是家风。</w:t>
      </w:r>
    </w:p>
    <w:p>
      <w:pPr>
        <w:ind w:firstLine="420"/>
      </w:pPr>
      <w:r>
        <w:rPr>
          <w:rFonts w:hint="eastAsia"/>
        </w:rPr>
        <w:t>家风，塑造了一个家族的精神风貌，也影响着一个社会的文明建设。传家族古训，扬社会清风，是我们对家风最好的诠释。</w:t>
      </w:r>
    </w:p>
    <w:p>
      <w:pPr>
        <w:ind w:firstLine="420"/>
      </w:pPr>
      <w:r>
        <w:rPr>
          <w:rFonts w:hint="eastAsia"/>
        </w:rPr>
        <w:t>“夫以铜为镜，可以正衣冠，以古为镜，可以知兴替“先人在成败更迭的人生道路上，领悟的教训，知晓的真理，都浓缩为一行古朴的墨迹，面对家训，我们以家训为镜，透视这廖廖几字背后所叙述的人和事，理解先人做出选择的理由，才是这一行墨迹留给我们的礼物，人生一程，些许艰辛，家训可谓”忠言逆耳“但却让我们走得更为顺畅，更为遥远。</w:t>
      </w:r>
    </w:p>
    <w:p>
      <w:pPr>
        <w:ind w:firstLine="420"/>
      </w:pPr>
      <w:r>
        <w:rPr>
          <w:rFonts w:hint="eastAsia"/>
        </w:rPr>
        <w:t>家训总结不易，我们的长辈不厌其烦地教诲，只为代代相传。“蓬生麻中，不扶而直，白沙在涅，与之俱黑”家风，是在祖父母膝下望月乘凉的交谈中渐渐养成的，是在父母的言传身教下所耳濡目染的，家训中所蕴含的美好精神品质，正是在这样的口口相传下，融入我们的血液，在一代又一代人的传承下，凝聚成家族的精神烙印。曾国藩以下八代人中无一“败家子”，正是因为家训作为幼时最清晰的戒训，在成长后已悄然变为心底的回响。无心插柳柳成荫，更何况一颗早在心底埋藏已久的种子，在长辈的言语浇灌下，怎能不成为一棵支撑人心的精神之树呢？家风让家族之树根深叶茂。</w:t>
      </w:r>
    </w:p>
    <w:p>
      <w:pPr>
        <w:ind w:firstLine="420"/>
      </w:pPr>
      <w:r>
        <w:rPr>
          <w:rFonts w:hint="eastAsia"/>
        </w:rPr>
        <w:t>我们来自于不同的家庭，成长在不同的环境，每个人心中坚守的家训，都不尽相同。但正所谓“家是最小国，国是千万家”，彭士禄传父辈遗德，为国改行制造核潜艇，梁启超谛“一门三院士”的佳话，其儿女在社会的不同领域为国奉献。我们都是涓涓细流中的一股，却能够汇聚成推动社会前进的滚滚洪流，家风只是一室之内闪烁的火苗，若是万家灯火齐亮，却成光亮炽热的国之风貌。习近平总书记亲切寄语“家风是支撑中华民族生生不息，薪火相传的重要精神力量”良好的家风，促进一个家族的和谐安宁，万千家风吹起社会的正气清风，终扬中华民族前进不止的信念旗帜。</w:t>
      </w:r>
    </w:p>
    <w:p>
      <w:pPr>
        <w:ind w:firstLine="420"/>
      </w:pPr>
      <w:r>
        <w:rPr>
          <w:rFonts w:hint="eastAsia"/>
        </w:rPr>
        <w:t>先人已逝，精气长存，家风不息，国运不衰。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18"/>
    <w:rsid w:val="00133AA5"/>
    <w:rsid w:val="001E3D65"/>
    <w:rsid w:val="00275868"/>
    <w:rsid w:val="00441139"/>
    <w:rsid w:val="00540AE6"/>
    <w:rsid w:val="006B77A4"/>
    <w:rsid w:val="00755FBF"/>
    <w:rsid w:val="007732AA"/>
    <w:rsid w:val="008B3FE6"/>
    <w:rsid w:val="008D4800"/>
    <w:rsid w:val="00993A1F"/>
    <w:rsid w:val="00AA0FA2"/>
    <w:rsid w:val="00AF269D"/>
    <w:rsid w:val="00B039E3"/>
    <w:rsid w:val="00BD4468"/>
    <w:rsid w:val="00C260FE"/>
    <w:rsid w:val="00C7189F"/>
    <w:rsid w:val="00CF4D18"/>
    <w:rsid w:val="00DF4EC7"/>
    <w:rsid w:val="00F24CFB"/>
    <w:rsid w:val="29FC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721</Characters>
  <Lines>6</Lines>
  <Paragraphs>1</Paragraphs>
  <TotalTime>26</TotalTime>
  <ScaleCrop>false</ScaleCrop>
  <LinksUpToDate>false</LinksUpToDate>
  <CharactersWithSpaces>846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2021-11-27T14:30:00Z</dcterms:created>
  <dc:creator>清 明</dc:creator>
  <cp:lastModifiedBy>小蓝</cp:lastModifiedBy>
  <dcterms:modified xsi:type="dcterms:W3CDTF">2021-12-09T07:39:33Z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2EFDA9155A73446385323A57A33E8A4E</vt:lpwstr>
  </property>
</Properties>
</file>