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承家风自先贤，润已德于无声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高三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12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）</w:t>
      </w:r>
      <w:r>
        <w:rPr>
          <w:sz w:val="32"/>
          <w:szCs w:val="32"/>
        </w:rPr>
        <w:t>班</w:t>
      </w:r>
      <w:r>
        <w:rPr>
          <w:rFonts w:hint="eastAsia"/>
          <w:sz w:val="32"/>
          <w:szCs w:val="32"/>
        </w:rPr>
        <w:t xml:space="preserve"> 黄若珊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习总书记曾言：“中华民族传统的家庭美德是家庭文明建设的宝贵的精神财富。”正如主席所言，历经流年不住宛转，祖辈漆面的朱门或早已褪色，高悬的牌匾或已裂痕蔓生，父辈严厉而殷切的劝诫层层积在心头，数载冲刷后仍屹立如斯。家风家训，是融进骨血的骄傲，是代代萃取的箴言，更是润物无声的道德力量。良好家风，于润德树人方面可谓功不可没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承家风自先贤，恪己行于点滴。君可见，古有清曾国藩劝诫子孙“必诚必敬奉看，行“宜耕宜读正道”，终使子孙八代代功成名就、良名远扬；君亦可见，著名小提琴家吕思清深受其父影响，每日不辍练琴，坚持研习乐谱，终成享誉中外的小提琴大师。《触龙说赵太后》曾曰：“父母之爱子，则为之计深远。”殷殷忠言或许逆耳，而再回首往事便会发现：条条家训并非桎梏，而是将我们引上正道的指路明灯。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奉家训如奉先祖，报家国于无形。抗疫小将赵春光身披白衣，执锐甲，施毕生所学，救死扶伤无丝毫懈怠；而忆其父，驭战机，翔苍穹，护南国天空，兵锋所指，宵小不敢窜犯。再看黄氏之父，恪守保家卫国的家训，将黄子芳三兄妹接连送上战场为国争光。李邦献言：“无瑕之玉，可以为国器；孝悌之子，可以为家瑞。”父辈脱下战袍，我辈当接过谆谆教诲——承纯正家风，披精执锐，义无反顾。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传家风于先辈，奉小我于天下。猫寨村深处，有杨通科、杨勇夫妇接力助力脱贫攻坚的身影；塞罕坝林中，浸润三代护林人含辛茹苦的汗水；大国重器上，镌刻着两代大国工匠不为人知的芳华…….奉献世之家风，看似鲁莽而无所报，然鲁迅曾曰：“无尽的远方，无数的人们，都与我有关。”接过父辈递的接力棒，星星之火，亦能燎原。</w:t>
      </w:r>
    </w:p>
    <w:p>
      <w:pPr>
        <w:rPr>
          <w:sz w:val="32"/>
          <w:szCs w:val="32"/>
        </w:rPr>
      </w:pPr>
      <w:r>
        <w:rPr>
          <w:rFonts w:hint="eastAsia"/>
          <w:szCs w:val="21"/>
        </w:rPr>
        <w:t xml:space="preserve">  当名门望族的铅华褪去，锦衣玉食为虫蠹蚕吞时，浮出水面的究竟又是何物？众人终会忘却朱门酒肉之臭，终会忘却旧时王谢堂前燕，而良好的家风家训，将会在污浊的背景中悠悠出逃，跨越百年时空隔阂，于向往的风中，微微生香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2E35"/>
    <w:rsid w:val="003C6190"/>
    <w:rsid w:val="00EE23AD"/>
    <w:rsid w:val="1300781A"/>
    <w:rsid w:val="2B842E35"/>
    <w:rsid w:val="2E6D2F49"/>
    <w:rsid w:val="2F246021"/>
    <w:rsid w:val="521D0143"/>
    <w:rsid w:val="5A20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714</Characters>
  <Lines>5</Lines>
  <Paragraphs>1</Paragraphs>
  <TotalTime>34</TotalTime>
  <ScaleCrop>false</ScaleCrop>
  <LinksUpToDate>false</LinksUpToDate>
  <CharactersWithSpaces>838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2021-11-24T13:28:00Z</dcterms:created>
  <dc:creator>二糖</dc:creator>
  <cp:lastModifiedBy>小蓝</cp:lastModifiedBy>
  <dcterms:modified xsi:type="dcterms:W3CDTF">2021-12-09T01:22:25Z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B310520F42284F599CFA3B449673150B</vt:lpwstr>
  </property>
</Properties>
</file>