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读书笔记：《写给中学生的逻辑学》</w:t>
      </w:r>
      <w:bookmarkStart w:id="0" w:name="_GoBack"/>
      <w:bookmarkEnd w:id="0"/>
    </w:p>
    <w:p>
      <w:pPr>
        <w:rPr>
          <w:rStyle w:val="6"/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Style w:val="6"/>
          <w:rFonts w:hint="eastAsia"/>
          <w:lang w:val="en-US" w:eastAsia="zh-CN"/>
        </w:rPr>
        <w:t>高一九班   林日叶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书的诸论由白居易的“已讶衾枕冷，复见窗户明。夜深知雪重，时闻折竹声。”写起。如此美的一首诗，若是平常，定是要好好品味一番。而这里却分析了这首诗的思维的间接性和概括性，以不同寻常的方法开篇，惊讶之余还带着期待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本书是由许多问题串联起来的，不同于普通逻辑学书的枯燥乏味，这本书正如它的书名那样，是写给中学生的。许多与生活密切相关的问题，配上漫画插图，读来津津有味。除了对读者的提问，本书的魅力更在于引起读者不由自主的发问。而通过作者的一一解答，却发现问题只多不减。我想，是对知识增了一分渴望，亦是对生活多了一份思考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，不得不承认，书中有不少显而易见的“从小就懂”的点，也曾疑惑——为何要花时间来读这些？于作者的回答，大概是现中学生缺乏创造力而形成过于狭隘的人格等客观事实现象，使我不禁反思自省，我是否是那其中之一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许是学业的繁重，让我忽视了自己逻辑思维能力和素质的培养与锻炼。一句话，有千百种说法，哪一种是合乎逻辑的，哪一种又不是呢？而自己平时说的又是哪一种呢？“要自觉从各个方面努力提高自己的逻辑思维能力和逻辑素养，来共同建设一个人人正确思维和有效交际的良好环境。”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于国家而言，我们不仅是“祖国的花朵”，更是要担负起发展的重任。提高中学生的人文素质是创新的前提，扩大知识面是创新的基础，培养综合素质是创新的条件，拓展思考能力则是创新的保证。我们正推动自己在德，智，体，美等诸方面全面发展，把自己培养成为社会主义现代化建设所要求的新一代合格建设者，“以天下为己任”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uiPriority w:val="0"/>
    <w:rPr>
      <w:rFonts w:ascii="Arial" w:hAnsi="Arial" w:eastAsia="黑体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ASUSPRO</dc:creator>
  <cp:lastModifiedBy>ASUSPRO</cp:lastModifiedBy>
  <dcterms:modified xsi:type="dcterms:W3CDTF">2019-12-24T02:57:14Z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