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98" w:rsidRPr="002819CE" w:rsidRDefault="002819CE" w:rsidP="002819CE">
      <w:pPr>
        <w:spacing w:line="400" w:lineRule="exact"/>
        <w:ind w:firstLineChars="200" w:firstLine="562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0</w:t>
      </w:r>
      <w:r>
        <w:rPr>
          <w:rFonts w:ascii="宋体" w:eastAsia="宋体" w:hAnsi="宋体" w:cs="宋体"/>
          <w:b/>
          <w:sz w:val="28"/>
          <w:szCs w:val="28"/>
        </w:rPr>
        <w:t>5.</w:t>
      </w:r>
      <w:bookmarkStart w:id="0" w:name="_GoBack"/>
      <w:bookmarkEnd w:id="0"/>
      <w:r w:rsidRPr="002819CE">
        <w:rPr>
          <w:rFonts w:ascii="宋体" w:eastAsia="宋体" w:hAnsi="宋体" w:cs="宋体" w:hint="eastAsia"/>
          <w:b/>
          <w:sz w:val="28"/>
          <w:szCs w:val="28"/>
        </w:rPr>
        <w:t>冷静看网媒说事</w:t>
      </w:r>
    </w:p>
    <w:p w:rsidR="00211698" w:rsidRPr="002819CE" w:rsidRDefault="002819CE" w:rsidP="002819CE">
      <w:pPr>
        <w:spacing w:line="400" w:lineRule="exact"/>
        <w:ind w:firstLineChars="200" w:firstLine="562"/>
        <w:jc w:val="center"/>
        <w:rPr>
          <w:rFonts w:ascii="宋体" w:eastAsia="宋体" w:hAnsi="宋体" w:cs="宋体"/>
          <w:b/>
          <w:sz w:val="28"/>
          <w:szCs w:val="28"/>
        </w:rPr>
      </w:pPr>
      <w:r w:rsidRPr="002819CE">
        <w:rPr>
          <w:rFonts w:ascii="宋体" w:eastAsia="宋体" w:hAnsi="宋体" w:cs="宋体" w:hint="eastAsia"/>
          <w:b/>
          <w:sz w:val="28"/>
          <w:szCs w:val="28"/>
        </w:rPr>
        <w:t xml:space="preserve">             </w:t>
      </w:r>
      <w:r w:rsidRPr="002819CE">
        <w:rPr>
          <w:rFonts w:ascii="宋体" w:eastAsia="宋体" w:hAnsi="宋体" w:cs="宋体" w:hint="eastAsia"/>
          <w:b/>
          <w:sz w:val="28"/>
          <w:szCs w:val="28"/>
        </w:rPr>
        <w:t xml:space="preserve">                </w:t>
      </w:r>
      <w:r w:rsidRPr="002819CE">
        <w:rPr>
          <w:rFonts w:ascii="宋体" w:eastAsia="宋体" w:hAnsi="宋体" w:cs="宋体" w:hint="eastAsia"/>
          <w:b/>
          <w:sz w:val="28"/>
          <w:szCs w:val="28"/>
        </w:rPr>
        <w:t>——评当今反转新闻</w:t>
      </w:r>
    </w:p>
    <w:p w:rsidR="00211698" w:rsidRPr="002819CE" w:rsidRDefault="002819CE" w:rsidP="002819CE">
      <w:pPr>
        <w:spacing w:line="400" w:lineRule="exact"/>
        <w:ind w:firstLineChars="200" w:firstLine="562"/>
        <w:jc w:val="center"/>
        <w:rPr>
          <w:rFonts w:ascii="宋体" w:eastAsia="宋体" w:hAnsi="宋体" w:cs="宋体"/>
          <w:b/>
          <w:sz w:val="28"/>
          <w:szCs w:val="28"/>
        </w:rPr>
      </w:pPr>
      <w:r w:rsidRPr="002819CE">
        <w:rPr>
          <w:rFonts w:ascii="宋体" w:eastAsia="宋体" w:hAnsi="宋体" w:cs="宋体" w:hint="eastAsia"/>
          <w:b/>
          <w:sz w:val="28"/>
          <w:szCs w:val="28"/>
        </w:rPr>
        <w:t>高一十四班</w:t>
      </w:r>
      <w:r w:rsidRPr="002819CE"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 w:rsidRPr="002819CE">
        <w:rPr>
          <w:rFonts w:ascii="宋体" w:eastAsia="宋体" w:hAnsi="宋体" w:cs="宋体" w:hint="eastAsia"/>
          <w:b/>
          <w:sz w:val="28"/>
          <w:szCs w:val="28"/>
        </w:rPr>
        <w:t>余婧仪</w:t>
      </w:r>
    </w:p>
    <w:p w:rsidR="00211698" w:rsidRPr="002819CE" w:rsidRDefault="002819CE" w:rsidP="002819CE">
      <w:pPr>
        <w:spacing w:line="400" w:lineRule="exact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2819CE">
        <w:rPr>
          <w:rFonts w:ascii="宋体" w:eastAsia="宋体" w:hAnsi="宋体" w:hint="eastAsia"/>
          <w:sz w:val="28"/>
          <w:szCs w:val="28"/>
        </w:rPr>
        <w:t>在这个网络发达的时代消息流通迅速，媒体记者跟踪报道，“反转新闻”的发生应常有的事，在不清楚真相的情况下，网友们跟着实时的报道，纷纷激动地发表自己的评论，近期的鲍毓</w:t>
      </w: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明，干</w:t>
      </w:r>
      <w:proofErr w:type="gramStart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鑫</w:t>
      </w:r>
      <w:proofErr w:type="gramEnd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慧等事件便是如此，许许多多的“反转新闻”对于网友们而言已是家常便饭。</w:t>
      </w:r>
    </w:p>
    <w:p w:rsidR="00211698" w:rsidRPr="002819CE" w:rsidRDefault="002819CE" w:rsidP="002819CE">
      <w:pPr>
        <w:spacing w:line="4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那么为什么会存在这种现象</w:t>
      </w: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？</w:t>
      </w: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当今社会媒体记者多以营利为目的，为此，他们对于当下热点盲目跟风，为博取大众眼球，甚至歪曲事实，引发舆论攻击，以达到利润最大化。“男童被锁车，妈妈拒绝砸窗”，是妈妈砸了窗而破不了“。</w:t>
      </w: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7</w:t>
      </w:r>
      <w:r w:rsidRPr="002819CE">
        <w:rPr>
          <w:rFonts w:ascii="宋体" w:eastAsia="宋体" w:hAnsi="宋体"/>
          <w:color w:val="000000" w:themeColor="text1"/>
          <w:sz w:val="28"/>
          <w:szCs w:val="28"/>
        </w:rPr>
        <w:t>9</w:t>
      </w: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岁老人跌坐玩具车前，“不是碰磁，却是宽容好心与</w:t>
      </w:r>
      <w:proofErr w:type="gramStart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婉</w:t>
      </w:r>
      <w:proofErr w:type="gramEnd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拒赔偿。”真相大白后，此事件已对当事人造成了不少的伤害与困扰，与不明真相的“吃瓜”网友们也密不可分。</w:t>
      </w:r>
    </w:p>
    <w:p w:rsidR="00211698" w:rsidRPr="002819CE" w:rsidRDefault="002819CE" w:rsidP="002819CE">
      <w:pPr>
        <w:spacing w:line="4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追溯</w:t>
      </w: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古时</w:t>
      </w: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，刘禅当年轻信了谣言，让诸葛亮班师回朝，丢失了作战的大好时机。</w:t>
      </w:r>
      <w:r w:rsidRPr="002819CE">
        <w:rPr>
          <w:rFonts w:ascii="宋体" w:eastAsia="宋体" w:hAnsi="宋体" w:cs="Arial"/>
          <w:color w:val="333333"/>
          <w:sz w:val="28"/>
          <w:szCs w:val="28"/>
        </w:rPr>
        <w:t>孔子曰</w:t>
      </w:r>
      <w:r w:rsidRPr="002819CE">
        <w:rPr>
          <w:rFonts w:ascii="宋体" w:eastAsia="宋体" w:hAnsi="宋体" w:cs="Arial"/>
          <w:color w:val="333333"/>
          <w:sz w:val="28"/>
          <w:szCs w:val="28"/>
        </w:rPr>
        <w:t>:</w:t>
      </w:r>
      <w:r w:rsidRPr="002819CE">
        <w:rPr>
          <w:rFonts w:ascii="宋体" w:eastAsia="宋体" w:hAnsi="宋体" w:cs="Arial" w:hint="eastAsia"/>
          <w:color w:val="333333"/>
          <w:sz w:val="28"/>
          <w:szCs w:val="28"/>
        </w:rPr>
        <w:t>“</w:t>
      </w:r>
      <w:r w:rsidRPr="002819CE">
        <w:rPr>
          <w:rFonts w:ascii="宋体" w:eastAsia="宋体" w:hAnsi="宋体" w:cs="Arial"/>
          <w:color w:val="333333"/>
          <w:sz w:val="28"/>
          <w:szCs w:val="28"/>
        </w:rPr>
        <w:t>所信者目也</w:t>
      </w:r>
      <w:r w:rsidRPr="002819CE">
        <w:rPr>
          <w:rFonts w:ascii="宋体" w:eastAsia="宋体" w:hAnsi="宋体" w:cs="Arial"/>
          <w:color w:val="333333"/>
          <w:sz w:val="28"/>
          <w:szCs w:val="28"/>
        </w:rPr>
        <w:t>,</w:t>
      </w:r>
      <w:r w:rsidRPr="002819CE">
        <w:rPr>
          <w:rFonts w:ascii="宋体" w:eastAsia="宋体" w:hAnsi="宋体" w:cs="Arial"/>
          <w:color w:val="333333"/>
          <w:sz w:val="28"/>
          <w:szCs w:val="28"/>
        </w:rPr>
        <w:t>而目犹不可信</w:t>
      </w:r>
      <w:r w:rsidRPr="002819CE">
        <w:rPr>
          <w:rFonts w:ascii="宋体" w:eastAsia="宋体" w:hAnsi="宋体" w:cs="Arial"/>
          <w:color w:val="333333"/>
          <w:sz w:val="28"/>
          <w:szCs w:val="28"/>
        </w:rPr>
        <w:t>;</w:t>
      </w:r>
      <w:r w:rsidRPr="002819CE">
        <w:rPr>
          <w:rFonts w:ascii="宋体" w:eastAsia="宋体" w:hAnsi="宋体" w:cs="Arial" w:hint="eastAsia"/>
          <w:color w:val="333333"/>
          <w:sz w:val="28"/>
          <w:szCs w:val="28"/>
        </w:rPr>
        <w:t>”</w:t>
      </w: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。回看当下，谣言不可轻信，我们亦不可单凭眼前所见就断章取义，不盲目跟风下论，冷静</w:t>
      </w:r>
      <w:proofErr w:type="gramStart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看网媒说事</w:t>
      </w:r>
      <w:proofErr w:type="gramEnd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211698" w:rsidRPr="002819CE" w:rsidRDefault="002819CE" w:rsidP="002819CE">
      <w:pPr>
        <w:spacing w:line="4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社会的两极思维不属于人性的基本面貌，我们也不应站在道德最高点任意评判他人。当下，对于身份低微的人，人们会瞧不起他。对于新闻中出现的道德榜样，人们在赞扬他的同时也会以更高的标准去要求他。如“于鑫慧事件”，她以一个奋不顾身的抗</w:t>
      </w:r>
      <w:proofErr w:type="gramStart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疫</w:t>
      </w:r>
      <w:proofErr w:type="gramEnd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女英雄形象出现在大众视野，荣获了许多的称号，但在情感方面，处理不当，被法院纳入了失信名单，同时也深陷</w:t>
      </w:r>
      <w:proofErr w:type="gramStart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”</w:t>
      </w:r>
      <w:proofErr w:type="gramEnd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舆论之渊“，遭到了许多网友的过度贬低，她不幸地遭到两极思维造成的打击。鲍毓明“养女事件”，舆</w:t>
      </w: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论</w:t>
      </w:r>
      <w:proofErr w:type="gramStart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茅</w:t>
      </w:r>
      <w:proofErr w:type="gramEnd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头反复辗转，最后不过是</w:t>
      </w:r>
      <w:proofErr w:type="gramStart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”</w:t>
      </w:r>
      <w:proofErr w:type="gramEnd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恋童癖碰上了诈骗犯“。当事人在事件中角色不断改变，而纵观全局，他们可能是受害者，也可能是作恶者，我们更应冷静分析独立思考，</w:t>
      </w:r>
      <w:proofErr w:type="gramStart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作出</w:t>
      </w:r>
      <w:proofErr w:type="gramEnd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理智判断。</w:t>
      </w:r>
    </w:p>
    <w:p w:rsidR="00211698" w:rsidRPr="002819CE" w:rsidRDefault="002819CE" w:rsidP="002819CE">
      <w:pPr>
        <w:spacing w:line="4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在这个人人离不开网络的时代，对于出现在网络上许许多多的媒体新闻报道，我们不应盲目地跟风。其中一些的可信度也不高，因此我们也要学会辨别流传舆论中的报道，谣言不可轻信，不随舆论一边倒，不让社会两极思维影响我们判断思考，独立，理智，冷静</w:t>
      </w:r>
      <w:proofErr w:type="gramStart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看网媒说事</w:t>
      </w:r>
      <w:proofErr w:type="gramEnd"/>
      <w:r w:rsidRPr="002819CE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sectPr w:rsidR="00211698" w:rsidRPr="002819CE" w:rsidSect="002819C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7C"/>
    <w:rsid w:val="00174A36"/>
    <w:rsid w:val="001C2EEC"/>
    <w:rsid w:val="00211698"/>
    <w:rsid w:val="002819CE"/>
    <w:rsid w:val="003C7E29"/>
    <w:rsid w:val="00423411"/>
    <w:rsid w:val="004E2B13"/>
    <w:rsid w:val="0054147C"/>
    <w:rsid w:val="00571160"/>
    <w:rsid w:val="00907684"/>
    <w:rsid w:val="00985621"/>
    <w:rsid w:val="009A6CF6"/>
    <w:rsid w:val="00AB56CD"/>
    <w:rsid w:val="00B47169"/>
    <w:rsid w:val="00E703B3"/>
    <w:rsid w:val="00E906AC"/>
    <w:rsid w:val="00ED1373"/>
    <w:rsid w:val="00F55794"/>
    <w:rsid w:val="4D00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4338"/>
  <w15:docId w15:val="{038A3CD6-40DC-4FA3-A417-E6A66407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youbin</dc:creator>
  <cp:lastModifiedBy>ASUSPRO</cp:lastModifiedBy>
  <cp:revision>9</cp:revision>
  <dcterms:created xsi:type="dcterms:W3CDTF">2020-12-27T04:11:00Z</dcterms:created>
  <dcterms:modified xsi:type="dcterms:W3CDTF">2020-12-27T13:39:00Z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